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05" w:rsidRDefault="00640005" w:rsidP="00640005">
      <w:pPr>
        <w:jc w:val="right"/>
      </w:pPr>
      <w:r>
        <w:t>Sokółka, 10 marca 2014 r.</w:t>
      </w:r>
    </w:p>
    <w:p w:rsidR="00640005" w:rsidRPr="00640005" w:rsidRDefault="00640005" w:rsidP="00640005">
      <w:r>
        <w:t>ZiSO.8031.1.2014</w:t>
      </w:r>
    </w:p>
    <w:p w:rsidR="00640005" w:rsidRDefault="00640005" w:rsidP="00640005">
      <w:pPr>
        <w:ind w:left="4963"/>
        <w:rPr>
          <w:b/>
          <w:bCs/>
        </w:rPr>
      </w:pPr>
      <w:r>
        <w:rPr>
          <w:b/>
          <w:bCs/>
        </w:rPr>
        <w:t>Kierownicy Wydziałów</w:t>
      </w:r>
    </w:p>
    <w:p w:rsidR="00640005" w:rsidRDefault="00640005" w:rsidP="00640005">
      <w:pPr>
        <w:ind w:left="4963"/>
      </w:pPr>
      <w:r>
        <w:rPr>
          <w:b/>
          <w:bCs/>
        </w:rPr>
        <w:t>Starostwa Powiatowego w Sokółce</w:t>
      </w:r>
    </w:p>
    <w:p w:rsidR="00640005" w:rsidRDefault="00640005" w:rsidP="00640005"/>
    <w:p w:rsidR="00640005" w:rsidRDefault="00640005" w:rsidP="00640005">
      <w:pPr>
        <w:jc w:val="both"/>
      </w:pPr>
      <w:r>
        <w:tab/>
        <w:t>Wydział Zdrowia, Opieki Społecznej i Spraw Obywatelskich Starostwa Powiatowego</w:t>
      </w:r>
      <w:r w:rsidR="00022C54">
        <w:t xml:space="preserve"> </w:t>
      </w:r>
      <w:r>
        <w:t xml:space="preserve"> w Sokółce informuje, że Starostwo Powiatowe w Sokółce uczestniczy w ogólnopolskim projekcie</w:t>
      </w:r>
      <w:r w:rsidR="00022C54">
        <w:t xml:space="preserve"> </w:t>
      </w:r>
      <w:r>
        <w:t xml:space="preserve"> pn. „Profilaktyczny program w zakresie przeciwdziałania uzależnieniu od alkoholu, tytoniu i innych środków psychoaktywnych”. Jest on realizowany w ramach Szwajcarsko-Polskiego Programu Współpracy, a koordynatorem części skierowanej do zakładów pracy jest Krajowe Centrum Promocji Zdrowia w Miejscu Pracy Instytutu Medycyny Pracy im. prof. J. </w:t>
      </w:r>
      <w:proofErr w:type="spellStart"/>
      <w:r>
        <w:t>Nofera</w:t>
      </w:r>
      <w:proofErr w:type="spellEnd"/>
      <w:r>
        <w:t xml:space="preserve"> w Łodzi.</w:t>
      </w:r>
    </w:p>
    <w:p w:rsidR="00640005" w:rsidRDefault="00640005" w:rsidP="00640005">
      <w:pPr>
        <w:jc w:val="both"/>
      </w:pPr>
      <w:r>
        <w:tab/>
        <w:t>Jednym z głównych celów projektu jest ograniczenie używania tytoniu, alkoholu i innych substancji psychoaktywnych wśród pracowników, a także zainteresowanie ich zwiększoną troską o własne zdrowie.</w:t>
      </w:r>
    </w:p>
    <w:p w:rsidR="00640005" w:rsidRDefault="00640005" w:rsidP="00640005">
      <w:pPr>
        <w:jc w:val="both"/>
      </w:pPr>
      <w:r>
        <w:tab/>
        <w:t>W dniu 18 marca 2014 r. w sali konferencyjnej Starostwa Powiatowego w Sokółce o godz. 11.00  odbędzie się szkolenie pracowników Starostwa Powiatowego w Sokółce dotyczące problematyki substancji psychoaktywnych. W związku z powyższym proszę o zgłoszenie  w Wydziale Zdrowia, Opieki Społecznej i Spraw Obywatelskich w terminie do dnia 14 marca    2014 r. pracowników, którzy wezmą udział w szkoleniu.</w:t>
      </w:r>
    </w:p>
    <w:p w:rsidR="00640005" w:rsidRDefault="00640005" w:rsidP="00640005">
      <w:pPr>
        <w:jc w:val="both"/>
      </w:pPr>
    </w:p>
    <w:p w:rsidR="00640005" w:rsidRDefault="00640005" w:rsidP="00640005">
      <w:pPr>
        <w:jc w:val="both"/>
      </w:pPr>
      <w:r>
        <w:rPr>
          <w:b/>
          <w:bCs/>
        </w:rPr>
        <w:t>Program szkolenia:</w:t>
      </w:r>
    </w:p>
    <w:p w:rsidR="00640005" w:rsidRDefault="00640005" w:rsidP="00640005">
      <w:pPr>
        <w:jc w:val="both"/>
      </w:pPr>
    </w:p>
    <w:p w:rsidR="00640005" w:rsidRDefault="00640005" w:rsidP="00640005">
      <w:pPr>
        <w:jc w:val="both"/>
      </w:pPr>
      <w:r>
        <w:t xml:space="preserve">11.00-11.10 </w:t>
      </w:r>
      <w:r>
        <w:tab/>
        <w:t>Rozpoczęcie spotkania.</w:t>
      </w:r>
    </w:p>
    <w:p w:rsidR="00640005" w:rsidRDefault="00640005" w:rsidP="00640005">
      <w:pPr>
        <w:jc w:val="both"/>
      </w:pPr>
      <w:r>
        <w:t xml:space="preserve">11.10-11.20 </w:t>
      </w:r>
      <w:r>
        <w:tab/>
        <w:t xml:space="preserve">Założenia i cele „Profilaktycznego programu w zakresie przeciwdziałania uzależnieniu od alkoholu, tytoniu i innych środków psychotropowych” - mgr Zofia </w:t>
      </w:r>
      <w:proofErr w:type="spellStart"/>
      <w:r>
        <w:t>Jemieljańczuk</w:t>
      </w:r>
      <w:proofErr w:type="spellEnd"/>
      <w:r>
        <w:t>, Podlaski Wojewódzki Ośrodek Medycyny Pracy w Białymstoku</w:t>
      </w:r>
    </w:p>
    <w:p w:rsidR="00640005" w:rsidRDefault="00640005" w:rsidP="00640005">
      <w:pPr>
        <w:jc w:val="both"/>
      </w:pPr>
      <w:r>
        <w:t xml:space="preserve">11.20-11.30 </w:t>
      </w:r>
      <w:r>
        <w:tab/>
        <w:t xml:space="preserve">„Czy zażywanie substancji psychoaktywnych to realny problem w zakładach pracy?”  - mgr Lila </w:t>
      </w:r>
      <w:proofErr w:type="spellStart"/>
      <w:r>
        <w:t>Micun</w:t>
      </w:r>
      <w:proofErr w:type="spellEnd"/>
      <w:r>
        <w:t xml:space="preserve">, Wydział Zdrowia, Opieki Społecznej i Spraw Obywatelskich Starostwa </w:t>
      </w:r>
      <w:r>
        <w:tab/>
        <w:t>Powiatowego w Sokółce</w:t>
      </w:r>
    </w:p>
    <w:p w:rsidR="00640005" w:rsidRDefault="00640005" w:rsidP="00640005">
      <w:pPr>
        <w:jc w:val="both"/>
      </w:pPr>
      <w:r>
        <w:t xml:space="preserve">11.30-13.00 </w:t>
      </w:r>
      <w:r>
        <w:tab/>
        <w:t xml:space="preserve">„Mechanizm uzależnienia. Radzenie sobie w sytuacjach trudnych” - mgr Joanna Szmurło, Katolicki Ośrodek Wychowania i Terapii Uzależnień </w:t>
      </w:r>
      <w:proofErr w:type="spellStart"/>
      <w:r>
        <w:t>Metanoia</w:t>
      </w:r>
      <w:proofErr w:type="spellEnd"/>
      <w:r>
        <w:t xml:space="preserve"> w Czarnej </w:t>
      </w:r>
      <w:r>
        <w:tab/>
        <w:t>Białostockiej</w:t>
      </w:r>
    </w:p>
    <w:p w:rsidR="00640005" w:rsidRDefault="00640005" w:rsidP="00640005">
      <w:pPr>
        <w:jc w:val="both"/>
      </w:pPr>
      <w:r>
        <w:t xml:space="preserve">13.00-13.15 </w:t>
      </w:r>
      <w:r>
        <w:tab/>
        <w:t>Podsumowanie spotkania. Dyskusja.</w:t>
      </w:r>
    </w:p>
    <w:p w:rsidR="00B37DE1" w:rsidRPr="00640005" w:rsidRDefault="00640005" w:rsidP="00640005">
      <w:pPr>
        <w:jc w:val="both"/>
      </w:pPr>
      <w:r>
        <w:tab/>
        <w:t>W trakcie szkolenia będzie możliwość wykonania pomiarów ciśnienia krwi, poziomu cukru oraz zawartości tlenku węgla w wydychanym powietrzu.</w:t>
      </w:r>
    </w:p>
    <w:sectPr w:rsidR="00B37DE1" w:rsidRPr="00640005" w:rsidSect="00CA46E9">
      <w:headerReference w:type="default" r:id="rId7"/>
      <w:pgSz w:w="11906" w:h="16838"/>
      <w:pgMar w:top="2287" w:right="851" w:bottom="1418" w:left="851" w:header="851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55" w:rsidRDefault="00FB3C55" w:rsidP="00D458D4">
      <w:pPr>
        <w:spacing w:after="0" w:line="240" w:lineRule="auto"/>
      </w:pPr>
      <w:r>
        <w:separator/>
      </w:r>
    </w:p>
  </w:endnote>
  <w:endnote w:type="continuationSeparator" w:id="0">
    <w:p w:rsidR="00FB3C55" w:rsidRDefault="00FB3C55" w:rsidP="00D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55" w:rsidRDefault="00FB3C55" w:rsidP="00D458D4">
      <w:pPr>
        <w:spacing w:after="0" w:line="240" w:lineRule="auto"/>
      </w:pPr>
      <w:r>
        <w:separator/>
      </w:r>
    </w:p>
  </w:footnote>
  <w:footnote w:type="continuationSeparator" w:id="0">
    <w:p w:rsidR="00FB3C55" w:rsidRDefault="00FB3C55" w:rsidP="00D4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35" w:rsidRPr="00DC0C34" w:rsidRDefault="00F63284" w:rsidP="00DC0C34">
    <w:pPr>
      <w:pStyle w:val="Nagwek"/>
      <w:tabs>
        <w:tab w:val="clear" w:pos="9072"/>
        <w:tab w:val="right" w:pos="2530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0;margin-top:-.2pt;width:145pt;height:45.8pt;z-index:251658240;mso-wrap-style:none" stroked="f">
          <v:textbox style="mso-fit-shape-to-text:t">
            <w:txbxContent>
              <w:p w:rsidR="00F63284" w:rsidRPr="00F63284" w:rsidRDefault="0064000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57350" cy="333375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C0C34">
      <w:rPr>
        <w:noProof/>
        <w:lang w:eastAsia="pl-PL"/>
      </w:rPr>
      <w:pict>
        <v:shape id="_x0000_s2069" type="#_x0000_t202" style="position:absolute;margin-left:379.5pt;margin-top:-18pt;width:140.55pt;height:81.15pt;z-index:251657216;mso-wrap-style:none" filled="f" stroked="f" strokecolor="blue">
          <v:textbox style="mso-fit-shape-to-text:t">
            <w:txbxContent>
              <w:p w:rsidR="00DC0C34" w:rsidRPr="00DC0C34" w:rsidRDefault="00640005" w:rsidP="00DC0C34">
                <w:pPr>
                  <w:rPr>
                    <w:color w:val="FFFFFF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0200" cy="790575"/>
                      <wp:effectExtent l="1905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C0C34" w:rsidRPr="00DC0C34">
      <w:t xml:space="preserve"> </w:t>
    </w:r>
  </w:p>
  <w:p w:rsidR="00A96635" w:rsidRDefault="00A966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A80"/>
    <w:multiLevelType w:val="hybridMultilevel"/>
    <w:tmpl w:val="077A311C"/>
    <w:lvl w:ilvl="0" w:tplc="8D3CB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23A90"/>
    <w:multiLevelType w:val="hybridMultilevel"/>
    <w:tmpl w:val="5866BB7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0F7E39"/>
    <w:multiLevelType w:val="hybridMultilevel"/>
    <w:tmpl w:val="66BA89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0233FE"/>
    <w:multiLevelType w:val="hybridMultilevel"/>
    <w:tmpl w:val="71B8204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62813D9"/>
    <w:multiLevelType w:val="hybridMultilevel"/>
    <w:tmpl w:val="961ADB56"/>
    <w:lvl w:ilvl="0" w:tplc="F244A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00E5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31773"/>
    <w:multiLevelType w:val="hybridMultilevel"/>
    <w:tmpl w:val="0E68F26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4362D7A"/>
    <w:multiLevelType w:val="hybridMultilevel"/>
    <w:tmpl w:val="7C72B1C2"/>
    <w:lvl w:ilvl="0" w:tplc="CB1433D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5A11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D2742704">
      <w:start w:val="1"/>
      <w:numFmt w:val="lowerLetter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C96983"/>
    <w:multiLevelType w:val="hybridMultilevel"/>
    <w:tmpl w:val="23527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02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050162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61177"/>
    <w:multiLevelType w:val="hybridMultilevel"/>
    <w:tmpl w:val="927874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EC52379"/>
    <w:multiLevelType w:val="hybridMultilevel"/>
    <w:tmpl w:val="CF7415E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D4"/>
    <w:rsid w:val="00022C54"/>
    <w:rsid w:val="0005007E"/>
    <w:rsid w:val="00076028"/>
    <w:rsid w:val="00077A10"/>
    <w:rsid w:val="00090599"/>
    <w:rsid w:val="000B58AC"/>
    <w:rsid w:val="001034D7"/>
    <w:rsid w:val="00157478"/>
    <w:rsid w:val="00163CC8"/>
    <w:rsid w:val="001B7458"/>
    <w:rsid w:val="001F595D"/>
    <w:rsid w:val="00234E44"/>
    <w:rsid w:val="00276A17"/>
    <w:rsid w:val="00285DA9"/>
    <w:rsid w:val="00291D70"/>
    <w:rsid w:val="00294853"/>
    <w:rsid w:val="002B73B7"/>
    <w:rsid w:val="002C1790"/>
    <w:rsid w:val="002C33A6"/>
    <w:rsid w:val="00351BBA"/>
    <w:rsid w:val="0037785C"/>
    <w:rsid w:val="003D16FE"/>
    <w:rsid w:val="005547DC"/>
    <w:rsid w:val="005A13C5"/>
    <w:rsid w:val="00640005"/>
    <w:rsid w:val="00683D61"/>
    <w:rsid w:val="0072514C"/>
    <w:rsid w:val="0072636C"/>
    <w:rsid w:val="00751771"/>
    <w:rsid w:val="0077166C"/>
    <w:rsid w:val="007722E9"/>
    <w:rsid w:val="007E6B78"/>
    <w:rsid w:val="007F6830"/>
    <w:rsid w:val="00810222"/>
    <w:rsid w:val="00813159"/>
    <w:rsid w:val="008C1D7A"/>
    <w:rsid w:val="009A2F8F"/>
    <w:rsid w:val="009A3D25"/>
    <w:rsid w:val="009E44D5"/>
    <w:rsid w:val="00A15994"/>
    <w:rsid w:val="00A70DAE"/>
    <w:rsid w:val="00A80BF5"/>
    <w:rsid w:val="00A96635"/>
    <w:rsid w:val="00B37DE1"/>
    <w:rsid w:val="00B55046"/>
    <w:rsid w:val="00BB364F"/>
    <w:rsid w:val="00C77D16"/>
    <w:rsid w:val="00CA46E9"/>
    <w:rsid w:val="00CA6101"/>
    <w:rsid w:val="00CE7EBC"/>
    <w:rsid w:val="00D02137"/>
    <w:rsid w:val="00D33EBB"/>
    <w:rsid w:val="00D375F0"/>
    <w:rsid w:val="00D458D4"/>
    <w:rsid w:val="00DB767E"/>
    <w:rsid w:val="00DC0C34"/>
    <w:rsid w:val="00E17191"/>
    <w:rsid w:val="00E86C39"/>
    <w:rsid w:val="00E91018"/>
    <w:rsid w:val="00EC4B5B"/>
    <w:rsid w:val="00F63284"/>
    <w:rsid w:val="00FB3C55"/>
    <w:rsid w:val="00FC348B"/>
    <w:rsid w:val="00FE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76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semiHidden/>
    <w:rsid w:val="00D458D4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semiHidden/>
    <w:locked/>
    <w:rsid w:val="00D458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458D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NagwekZnak">
    <w:name w:val="Nagłówek Znak"/>
    <w:link w:val="Nagwek"/>
    <w:locked/>
    <w:rsid w:val="00D458D4"/>
    <w:rPr>
      <w:rFonts w:cs="Times New Roman"/>
    </w:rPr>
  </w:style>
  <w:style w:type="paragraph" w:styleId="Stopka">
    <w:name w:val="footer"/>
    <w:basedOn w:val="Normalny"/>
    <w:link w:val="StopkaZnak"/>
    <w:rsid w:val="00D458D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StopkaZnak">
    <w:name w:val="Stopka Znak"/>
    <w:link w:val="Stopka"/>
    <w:locked/>
    <w:rsid w:val="00D458D4"/>
    <w:rPr>
      <w:rFonts w:cs="Times New Roman"/>
    </w:rPr>
  </w:style>
  <w:style w:type="paragraph" w:styleId="NormalnyWeb">
    <w:name w:val="Normal (Web)"/>
    <w:basedOn w:val="Normalny"/>
    <w:semiHidden/>
    <w:rsid w:val="00294853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rsid w:val="002B73B7"/>
    <w:rPr>
      <w:color w:val="0000FF"/>
      <w:u w:val="single"/>
    </w:rPr>
  </w:style>
  <w:style w:type="table" w:styleId="Tabela-Siatka">
    <w:name w:val="Table Grid"/>
    <w:basedOn w:val="Standardowy"/>
    <w:locked/>
    <w:rsid w:val="002C33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7D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Medycyny Pracy im</vt:lpstr>
    </vt:vector>
  </TitlesOfParts>
  <Company>IMP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Medycyny Pracy im</dc:title>
  <dc:creator>Monika Wojtasiewicz</dc:creator>
  <cp:lastModifiedBy>PWOMP</cp:lastModifiedBy>
  <cp:revision>3</cp:revision>
  <cp:lastPrinted>2014-10-07T07:45:00Z</cp:lastPrinted>
  <dcterms:created xsi:type="dcterms:W3CDTF">2016-08-18T06:48:00Z</dcterms:created>
  <dcterms:modified xsi:type="dcterms:W3CDTF">2016-08-18T06:48:00Z</dcterms:modified>
</cp:coreProperties>
</file>