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27" w:rsidRDefault="00CC4FCC" w:rsidP="00DE3027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24125" cy="1638300"/>
            <wp:effectExtent l="19050" t="0" r="9525" b="0"/>
            <wp:wrapSquare wrapText="bothSides"/>
            <wp:docPr id="2" name="Obraz 1" descr="a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027" w:rsidRDefault="00DE3027" w:rsidP="00DE3027">
      <w:pPr>
        <w:pStyle w:val="Bezodstpw"/>
        <w:jc w:val="both"/>
        <w:rPr>
          <w:b/>
          <w:sz w:val="28"/>
          <w:szCs w:val="28"/>
        </w:rPr>
      </w:pPr>
      <w:r w:rsidRPr="00DE3027">
        <w:rPr>
          <w:b/>
          <w:kern w:val="36"/>
          <w:sz w:val="28"/>
          <w:szCs w:val="28"/>
          <w:lang w:eastAsia="pl-PL"/>
        </w:rPr>
        <w:t xml:space="preserve">Informacja Głównego Inspektora Sanitarnego dotycząca </w:t>
      </w:r>
      <w:r w:rsidRPr="00DE3027">
        <w:rPr>
          <w:b/>
          <w:sz w:val="28"/>
          <w:szCs w:val="28"/>
        </w:rPr>
        <w:t xml:space="preserve"> sezonu grypowego 2016/2017 </w:t>
      </w:r>
    </w:p>
    <w:p w:rsidR="00DE3027" w:rsidRPr="00DE3027" w:rsidRDefault="00DE3027" w:rsidP="00DE3027">
      <w:pPr>
        <w:pStyle w:val="Bezodstpw"/>
        <w:jc w:val="both"/>
        <w:rPr>
          <w:b/>
          <w:kern w:val="36"/>
          <w:sz w:val="28"/>
          <w:szCs w:val="28"/>
          <w:lang w:eastAsia="pl-PL"/>
        </w:rPr>
      </w:pPr>
    </w:p>
    <w:p w:rsidR="00DE3027" w:rsidRDefault="00DE3027" w:rsidP="00DE3027">
      <w:pPr>
        <w:pStyle w:val="Bezodstpw"/>
        <w:ind w:firstLine="708"/>
        <w:jc w:val="both"/>
        <w:rPr>
          <w:sz w:val="23"/>
          <w:szCs w:val="23"/>
        </w:rPr>
      </w:pPr>
      <w:r w:rsidRPr="00CB7320">
        <w:rPr>
          <w:b/>
          <w:sz w:val="23"/>
          <w:szCs w:val="23"/>
        </w:rPr>
        <w:t>Grypa to ostre wirusowe zakażenie górnych dróg oddechowych</w:t>
      </w:r>
      <w:r>
        <w:rPr>
          <w:sz w:val="23"/>
          <w:szCs w:val="23"/>
        </w:rPr>
        <w:t xml:space="preserve">, wywoływane przez wirusy grypy. Przyczyną corocznych, sezonowych wzrostów zachorowań na grypę w okresie jesienno-zimowym są wirusy grypy typu A i B. Grypa powoduje zachorowania w każdej grupie wiekowej (Światowa Organizacja Zdrowia szacuje, że rocznie dotyczyć może 5% - 10% dorosłych i 20% - 30% dzieci). Na całym świecie, szacuje się, że corocznie zachorowania na grypę są przyczyną około 3 do 5 milionów przypadków ciężkich powikłań pogrypowych, a około 250 000 do 500 000 zgonów, równocześnie jednak dostępne są skuteczne szczepienia ochronne przeciw grypie. </w:t>
      </w:r>
    </w:p>
    <w:p w:rsidR="00DE3027" w:rsidRDefault="00DE3027" w:rsidP="00CB7320">
      <w:pPr>
        <w:pStyle w:val="Bezodstpw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Polsce sezon wzmożonych zachorowań na grypę trwa od października do kwietnia następnego roku, przy czym szczyt zachorowań przypada między styczniem a marcem. Rejestruje się wtedy od kilkuset do kilku milionów zachorowań na grypę i choroby grypopodobne. </w:t>
      </w:r>
    </w:p>
    <w:p w:rsidR="00C85884" w:rsidRDefault="00DE3027" w:rsidP="00C85884">
      <w:pPr>
        <w:pStyle w:val="Bezodstpw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Grypa przenosi się z osoby na osobę drogą kropelkową podczas kichania, kaszlu lub w wyniku bezpośredniego kontaktu ze świeżą wydzieliną z dróg oddechowych zakażonych osób. </w:t>
      </w:r>
      <w:r w:rsidR="00C85884">
        <w:rPr>
          <w:sz w:val="23"/>
          <w:szCs w:val="23"/>
        </w:rPr>
        <w:t xml:space="preserve">Osoby, u których występuje jeden lub więcej z opisanych objawów takich jak gorączka, bóle głowy, bóle mięśni, ból gardła, katar, dreszcze, poczucie ogólnego rozbicia - mogą być chore na grypę. </w:t>
      </w:r>
    </w:p>
    <w:p w:rsidR="00DE3027" w:rsidRDefault="00DE3027" w:rsidP="00DE3027">
      <w:pPr>
        <w:pStyle w:val="Bezodstpw"/>
        <w:jc w:val="both"/>
        <w:rPr>
          <w:sz w:val="23"/>
          <w:szCs w:val="23"/>
        </w:rPr>
      </w:pPr>
      <w:r w:rsidRPr="00CB7320">
        <w:rPr>
          <w:b/>
          <w:sz w:val="23"/>
          <w:szCs w:val="23"/>
        </w:rPr>
        <w:t>Objawy grypy są niecharakterystyczne, lecz najczęstsze dotyczą nagłego występowania</w:t>
      </w:r>
      <w:r>
        <w:rPr>
          <w:sz w:val="23"/>
          <w:szCs w:val="23"/>
        </w:rPr>
        <w:t xml:space="preserve">: </w:t>
      </w:r>
    </w:p>
    <w:p w:rsidR="00DE3027" w:rsidRDefault="00DE3027" w:rsidP="00CB7320">
      <w:pPr>
        <w:pStyle w:val="Bezodstpw"/>
        <w:numPr>
          <w:ilvl w:val="0"/>
          <w:numId w:val="7"/>
        </w:numPr>
        <w:jc w:val="both"/>
        <w:rPr>
          <w:sz w:val="23"/>
          <w:szCs w:val="23"/>
        </w:rPr>
      </w:pPr>
      <w:r w:rsidRPr="00DE3027">
        <w:rPr>
          <w:b/>
          <w:sz w:val="23"/>
          <w:szCs w:val="23"/>
        </w:rPr>
        <w:t>objawów ogólnych</w:t>
      </w:r>
      <w:r>
        <w:rPr>
          <w:sz w:val="23"/>
          <w:szCs w:val="23"/>
        </w:rPr>
        <w:t xml:space="preserve"> - wysokiej gorączki, dreszczy, bólów mięśni, bólów głowy (najczęściej okolicy czołowej i zagałkowy), uczucia rozbicia i osłabienia, złego ogólnego samopoczucia; </w:t>
      </w:r>
    </w:p>
    <w:p w:rsidR="00DE3027" w:rsidRDefault="00DE3027" w:rsidP="00CB7320">
      <w:pPr>
        <w:pStyle w:val="Bezodstpw"/>
        <w:numPr>
          <w:ilvl w:val="0"/>
          <w:numId w:val="7"/>
        </w:numPr>
        <w:jc w:val="both"/>
        <w:rPr>
          <w:sz w:val="23"/>
          <w:szCs w:val="23"/>
        </w:rPr>
      </w:pPr>
      <w:r w:rsidRPr="00DE3027">
        <w:rPr>
          <w:b/>
          <w:sz w:val="23"/>
          <w:szCs w:val="23"/>
        </w:rPr>
        <w:t>objawów ze strony układu oddechowego</w:t>
      </w:r>
      <w:r>
        <w:rPr>
          <w:sz w:val="23"/>
          <w:szCs w:val="23"/>
        </w:rPr>
        <w:t xml:space="preserve"> - suchego kaszlu, bólu gardła i katarem (zwykle o niedużym nasileniu). </w:t>
      </w:r>
    </w:p>
    <w:p w:rsidR="008117BA" w:rsidRPr="008117BA" w:rsidRDefault="008117BA" w:rsidP="008117BA">
      <w:pPr>
        <w:pStyle w:val="Bezodstpw"/>
        <w:spacing w:line="276" w:lineRule="auto"/>
        <w:jc w:val="center"/>
        <w:rPr>
          <w:b/>
          <w:color w:val="C00000"/>
          <w:sz w:val="24"/>
          <w:szCs w:val="24"/>
          <w:lang w:eastAsia="pl-PL"/>
        </w:rPr>
      </w:pPr>
      <w:r w:rsidRPr="008117BA">
        <w:rPr>
          <w:b/>
          <w:color w:val="C00000"/>
          <w:sz w:val="24"/>
          <w:szCs w:val="24"/>
          <w:lang w:eastAsia="pl-PL"/>
        </w:rPr>
        <w:t>W przypadku podejrzenia lub rozpoznania grypy nie idź do pracy!</w:t>
      </w:r>
    </w:p>
    <w:p w:rsidR="008117BA" w:rsidRPr="008117BA" w:rsidRDefault="008117BA" w:rsidP="008117BA">
      <w:pPr>
        <w:pStyle w:val="Bezodstpw"/>
        <w:spacing w:line="276" w:lineRule="auto"/>
        <w:jc w:val="center"/>
        <w:rPr>
          <w:b/>
          <w:color w:val="C00000"/>
          <w:sz w:val="24"/>
          <w:szCs w:val="24"/>
          <w:lang w:eastAsia="pl-PL"/>
        </w:rPr>
      </w:pPr>
      <w:r>
        <w:rPr>
          <w:b/>
          <w:color w:val="C00000"/>
          <w:sz w:val="24"/>
          <w:szCs w:val="24"/>
          <w:lang w:eastAsia="pl-PL"/>
        </w:rPr>
        <w:t>Z</w:t>
      </w:r>
      <w:r w:rsidRPr="008117BA">
        <w:rPr>
          <w:b/>
          <w:color w:val="C00000"/>
          <w:sz w:val="24"/>
          <w:szCs w:val="24"/>
          <w:lang w:eastAsia="pl-PL"/>
        </w:rPr>
        <w:t>ostań w domu do czasu ustąpienia objawów!</w:t>
      </w:r>
    </w:p>
    <w:p w:rsidR="00DE3027" w:rsidRDefault="00DE3027" w:rsidP="00DE3027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małych dzieci obraz kliniczny może być całkowicie niecharakterystyczny - obejmować zmienione zachowanie dziecka, senność lub rozdrażnienie, brak apetytu, wymioty. </w:t>
      </w:r>
    </w:p>
    <w:p w:rsidR="008117BA" w:rsidRDefault="00DE3027" w:rsidP="00DE3027">
      <w:pPr>
        <w:pStyle w:val="Bezodstpw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Choroba zwykle ustępuje samoistnie po 3-7 dniach, ale kaszel, zmęczenie i uczucie rozbicia mogą się utrzymywać do ok. 2 tyg. </w:t>
      </w:r>
    </w:p>
    <w:p w:rsidR="002333E9" w:rsidRPr="008117BA" w:rsidRDefault="00DE3027" w:rsidP="008117BA">
      <w:pPr>
        <w:pStyle w:val="Bezodstpw"/>
        <w:ind w:firstLine="708"/>
        <w:jc w:val="both"/>
        <w:rPr>
          <w:b/>
          <w:sz w:val="23"/>
          <w:szCs w:val="23"/>
        </w:rPr>
      </w:pPr>
      <w:r w:rsidRPr="008117BA">
        <w:rPr>
          <w:b/>
          <w:sz w:val="23"/>
          <w:szCs w:val="23"/>
        </w:rPr>
        <w:t xml:space="preserve">Najczęstsze powikłania grypy to zapalenia ucha środkowego oraz angina paciorkowcowa. </w:t>
      </w:r>
      <w:r w:rsidRPr="008117BA">
        <w:rPr>
          <w:sz w:val="23"/>
          <w:szCs w:val="23"/>
        </w:rPr>
        <w:t>Grypa może prowadzić również do ciężkich powikłań i hospitalizacji - najczęstsze to zapalenie płuc, do rzadszych należą zapalenie mięśnia sercowego, mózgu i opon mózgowych i inne, które zdarzają się u dzieci poniżej 2 roku życia, dorosłych w wieku 65 lat lub starszych, kobiet w ciąży oraz osób przewlekle chorych. Śmiertelność grypy sezonowej wynosi 0,1-0,5% (tzn. umiera 1-5 na 1000 osób, które zachorowały), przy czym 90% zgonów występuje u osób po 60 r.ż. Tak jak w przypadku innych chorób wywoływanych przez wirusy antybiotyki są nieskuteczne i</w:t>
      </w:r>
      <w:r w:rsidRPr="008117BA">
        <w:t xml:space="preserve"> </w:t>
      </w:r>
      <w:r w:rsidRPr="008117BA">
        <w:rPr>
          <w:sz w:val="23"/>
          <w:szCs w:val="23"/>
        </w:rPr>
        <w:t xml:space="preserve">leczenie jest głównie objawowe. </w:t>
      </w:r>
    </w:p>
    <w:p w:rsidR="002333E9" w:rsidRPr="008117BA" w:rsidRDefault="008117BA" w:rsidP="002333E9">
      <w:pPr>
        <w:pStyle w:val="Nagwek4"/>
        <w:rPr>
          <w:rFonts w:asciiTheme="minorHAnsi" w:hAnsiTheme="minorHAnsi"/>
        </w:rPr>
      </w:pPr>
      <w:r>
        <w:rPr>
          <w:rFonts w:asciiTheme="minorHAnsi" w:hAnsiTheme="minorHAnsi"/>
        </w:rPr>
        <w:t>Nie lekceważ grypy!</w:t>
      </w:r>
      <w:r w:rsidR="002333E9" w:rsidRPr="008117BA">
        <w:rPr>
          <w:rFonts w:asciiTheme="minorHAnsi" w:hAnsiTheme="minorHAnsi"/>
        </w:rPr>
        <w:t xml:space="preserve"> Chroń siebie i innych:</w:t>
      </w:r>
    </w:p>
    <w:p w:rsidR="002333E9" w:rsidRPr="002333E9" w:rsidRDefault="002333E9" w:rsidP="002333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33E9">
        <w:rPr>
          <w:rFonts w:eastAsia="Times New Roman" w:cs="Times New Roman"/>
          <w:sz w:val="24"/>
          <w:szCs w:val="24"/>
          <w:lang w:eastAsia="pl-PL"/>
        </w:rPr>
        <w:t>zaszczep się i swoich najbliższych przeciw grypie,</w:t>
      </w:r>
    </w:p>
    <w:p w:rsidR="002333E9" w:rsidRPr="002333E9" w:rsidRDefault="002333E9" w:rsidP="002333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33E9">
        <w:rPr>
          <w:rFonts w:eastAsia="Times New Roman" w:cs="Times New Roman"/>
          <w:sz w:val="24"/>
          <w:szCs w:val="24"/>
          <w:lang w:eastAsia="pl-PL"/>
        </w:rPr>
        <w:t>przestrzegaj zasad higieny oddychania – w czasie kaszlu i kichania zakrywaj no</w:t>
      </w:r>
      <w:r w:rsidR="007E5A27">
        <w:rPr>
          <w:rFonts w:eastAsia="Times New Roman" w:cs="Times New Roman"/>
          <w:sz w:val="24"/>
          <w:szCs w:val="24"/>
          <w:lang w:eastAsia="pl-PL"/>
        </w:rPr>
        <w:t>s i usta chusteczką jednorazową;</w:t>
      </w:r>
    </w:p>
    <w:p w:rsidR="002333E9" w:rsidRPr="002333E9" w:rsidRDefault="002333E9" w:rsidP="002333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33E9">
        <w:rPr>
          <w:rFonts w:eastAsia="Times New Roman" w:cs="Times New Roman"/>
          <w:sz w:val="24"/>
          <w:szCs w:val="24"/>
          <w:lang w:eastAsia="pl-PL"/>
        </w:rPr>
        <w:t>jak naj</w:t>
      </w:r>
      <w:r w:rsidR="007E5A27">
        <w:rPr>
          <w:rFonts w:eastAsia="Times New Roman" w:cs="Times New Roman"/>
          <w:sz w:val="24"/>
          <w:szCs w:val="24"/>
          <w:lang w:eastAsia="pl-PL"/>
        </w:rPr>
        <w:t>częściej myj ręce wodą z mydłem;</w:t>
      </w:r>
    </w:p>
    <w:p w:rsidR="007E5A27" w:rsidRDefault="002333E9" w:rsidP="002333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33E9">
        <w:rPr>
          <w:rFonts w:eastAsia="Times New Roman" w:cs="Times New Roman"/>
          <w:sz w:val="24"/>
          <w:szCs w:val="24"/>
          <w:lang w:eastAsia="pl-PL"/>
        </w:rPr>
        <w:t>poza domem i w podróży zawsze miej przy sobie żel lub płyn do rąk albo zapas jednorazowych chustecze</w:t>
      </w:r>
      <w:r w:rsidR="007E5A27">
        <w:rPr>
          <w:rFonts w:eastAsia="Times New Roman" w:cs="Times New Roman"/>
          <w:sz w:val="24"/>
          <w:szCs w:val="24"/>
          <w:lang w:eastAsia="pl-PL"/>
        </w:rPr>
        <w:t>k nasyconych roztworem alkoholu;</w:t>
      </w:r>
      <w:r w:rsidRPr="002333E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333E9" w:rsidRPr="002333E9" w:rsidRDefault="002333E9" w:rsidP="002333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33E9">
        <w:rPr>
          <w:rFonts w:eastAsia="Times New Roman" w:cs="Times New Roman"/>
          <w:sz w:val="24"/>
          <w:szCs w:val="24"/>
          <w:lang w:eastAsia="pl-PL"/>
        </w:rPr>
        <w:t>w miejscach publicznych, środkach transportu unikaj niepotrzebnego dotykania powierzc</w:t>
      </w:r>
      <w:r w:rsidR="007E5A27">
        <w:rPr>
          <w:rFonts w:eastAsia="Times New Roman" w:cs="Times New Roman"/>
          <w:sz w:val="24"/>
          <w:szCs w:val="24"/>
          <w:lang w:eastAsia="pl-PL"/>
        </w:rPr>
        <w:t>hni i elementów ich wyposażenia;</w:t>
      </w:r>
    </w:p>
    <w:p w:rsidR="007E5A27" w:rsidRDefault="002333E9" w:rsidP="002333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33E9">
        <w:rPr>
          <w:rFonts w:eastAsia="Times New Roman" w:cs="Times New Roman"/>
          <w:sz w:val="24"/>
          <w:szCs w:val="24"/>
          <w:lang w:eastAsia="pl-PL"/>
        </w:rPr>
        <w:t>unikaj masowych zgromadzeń, bliskiego kontaktu „twarzą w twarz” z innymi ludźmi w transporcie publicznym</w:t>
      </w:r>
      <w:r w:rsidR="007E5A27" w:rsidRPr="007E5A27">
        <w:rPr>
          <w:rFonts w:eastAsia="Times New Roman" w:cs="Times New Roman"/>
          <w:sz w:val="24"/>
          <w:szCs w:val="24"/>
          <w:lang w:eastAsia="pl-PL"/>
        </w:rPr>
        <w:t>;</w:t>
      </w:r>
      <w:r w:rsidRPr="002333E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E5A27" w:rsidRDefault="002333E9" w:rsidP="007E5A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33E9">
        <w:rPr>
          <w:rFonts w:eastAsia="Times New Roman" w:cs="Times New Roman"/>
          <w:sz w:val="24"/>
          <w:szCs w:val="24"/>
          <w:lang w:eastAsia="pl-PL"/>
        </w:rPr>
        <w:t>zadbaj, aby również twoje dziecko p</w:t>
      </w:r>
      <w:r w:rsidR="007E5A27">
        <w:rPr>
          <w:rFonts w:eastAsia="Times New Roman" w:cs="Times New Roman"/>
          <w:sz w:val="24"/>
          <w:szCs w:val="24"/>
          <w:lang w:eastAsia="pl-PL"/>
        </w:rPr>
        <w:t>rzestrzegało powyższych zaleceń;</w:t>
      </w:r>
    </w:p>
    <w:p w:rsidR="007E5A27" w:rsidRPr="007E5A27" w:rsidRDefault="008117BA" w:rsidP="007E5A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E5A2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333E9" w:rsidRPr="007E5A27">
        <w:rPr>
          <w:rFonts w:eastAsia="Times New Roman" w:cs="Times New Roman"/>
          <w:sz w:val="24"/>
          <w:szCs w:val="24"/>
          <w:lang w:eastAsia="pl-PL"/>
        </w:rPr>
        <w:t>przy wystąpieniu objawów takich jak gorączka, bóle głowy, bóle mięśniowo-stawowe, kaszel, ból gardła lub duszność zgłoś się do lekarza.</w:t>
      </w:r>
      <w:r w:rsidR="007E5A27" w:rsidRPr="007E5A27">
        <w:rPr>
          <w:b/>
          <w:sz w:val="23"/>
          <w:szCs w:val="23"/>
        </w:rPr>
        <w:t xml:space="preserve"> </w:t>
      </w:r>
    </w:p>
    <w:p w:rsidR="007E5A27" w:rsidRPr="007E5A27" w:rsidRDefault="007E5A27" w:rsidP="007E5A2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E5A27">
        <w:rPr>
          <w:b/>
          <w:sz w:val="23"/>
          <w:szCs w:val="23"/>
        </w:rPr>
        <w:lastRenderedPageBreak/>
        <w:t>Zaleca się pozostanie w domu i odpoczynek, picie dużej ilości płynów, stosowanie niesterydowych środków przeciwzapalnych -</w:t>
      </w:r>
      <w:r w:rsidRPr="007E5A27">
        <w:rPr>
          <w:sz w:val="23"/>
          <w:szCs w:val="23"/>
        </w:rPr>
        <w:t xml:space="preserve"> </w:t>
      </w:r>
      <w:r w:rsidRPr="007E5A27">
        <w:rPr>
          <w:b/>
          <w:sz w:val="23"/>
          <w:szCs w:val="23"/>
        </w:rPr>
        <w:t>uwaga: u dzieci poniżej 16 r.ż. nie należy stosować salicylanów</w:t>
      </w:r>
      <w:r w:rsidRPr="007E5A27">
        <w:rPr>
          <w:sz w:val="23"/>
          <w:szCs w:val="23"/>
        </w:rPr>
        <w:t xml:space="preserve">. </w:t>
      </w:r>
    </w:p>
    <w:p w:rsidR="002333E9" w:rsidRDefault="007E5A27" w:rsidP="007E5A27">
      <w:pPr>
        <w:pStyle w:val="Bezodstpw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małych dzieci niezwykle istotne jest nawadnianie i obniżanie gorączki, która może doprowadzić do wystąpienia drgawek gorączkowych. W przypadku osób należących do grup ryzyka lekarz może zadecydować o zastosowaniu leków antywirusowych. </w:t>
      </w:r>
    </w:p>
    <w:p w:rsidR="007E5A27" w:rsidRPr="002333E9" w:rsidRDefault="007E5A27" w:rsidP="007E5A27">
      <w:pPr>
        <w:pStyle w:val="Bezodstpw"/>
        <w:ind w:firstLine="708"/>
        <w:jc w:val="both"/>
        <w:rPr>
          <w:sz w:val="23"/>
          <w:szCs w:val="23"/>
        </w:rPr>
      </w:pPr>
    </w:p>
    <w:p w:rsidR="002333E9" w:rsidRPr="002333E9" w:rsidRDefault="002333E9" w:rsidP="002333E9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pl-PL"/>
        </w:rPr>
      </w:pPr>
      <w:r w:rsidRPr="002333E9">
        <w:rPr>
          <w:rFonts w:eastAsia="Times New Roman" w:cs="Arial"/>
          <w:vanish/>
          <w:sz w:val="16"/>
          <w:szCs w:val="16"/>
          <w:lang w:eastAsia="pl-PL"/>
        </w:rPr>
        <w:t>Początek formularza</w:t>
      </w:r>
    </w:p>
    <w:p w:rsidR="002333E9" w:rsidRPr="002333E9" w:rsidRDefault="002333E9" w:rsidP="002333E9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pl-PL"/>
        </w:rPr>
      </w:pPr>
      <w:r w:rsidRPr="002333E9">
        <w:rPr>
          <w:rFonts w:eastAsia="Times New Roman" w:cs="Arial"/>
          <w:vanish/>
          <w:sz w:val="16"/>
          <w:szCs w:val="16"/>
          <w:lang w:eastAsia="pl-PL"/>
        </w:rPr>
        <w:t>Dół formularza</w:t>
      </w:r>
    </w:p>
    <w:p w:rsidR="00DE3027" w:rsidRPr="00C85884" w:rsidRDefault="002333E9" w:rsidP="00C85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3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E3027">
        <w:rPr>
          <w:sz w:val="23"/>
          <w:szCs w:val="23"/>
        </w:rPr>
        <w:t xml:space="preserve">Należy jednak podkreślić, iż </w:t>
      </w:r>
      <w:r w:rsidR="00DE3027" w:rsidRPr="00DE3027">
        <w:rPr>
          <w:b/>
          <w:sz w:val="23"/>
          <w:szCs w:val="23"/>
        </w:rPr>
        <w:t>najskuteczniejszą metodą uniknięcia zachorowania</w:t>
      </w:r>
      <w:r w:rsidR="00DE3027">
        <w:rPr>
          <w:sz w:val="23"/>
          <w:szCs w:val="23"/>
        </w:rPr>
        <w:t xml:space="preserve"> i związanych z nim powikłań </w:t>
      </w:r>
      <w:r w:rsidR="00DE3027" w:rsidRPr="00DE3027">
        <w:rPr>
          <w:b/>
          <w:sz w:val="23"/>
          <w:szCs w:val="23"/>
        </w:rPr>
        <w:t>jest profilaktyka pod postacią corocznego szczepienia</w:t>
      </w:r>
      <w:r w:rsidR="00DE3027">
        <w:rPr>
          <w:sz w:val="23"/>
          <w:szCs w:val="23"/>
        </w:rPr>
        <w:t xml:space="preserve"> poprzedzającego sezon zachorowań na grypę. </w:t>
      </w:r>
    </w:p>
    <w:p w:rsidR="00DE3027" w:rsidRDefault="00DE3027" w:rsidP="00DE3027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Polsce coroczne szczepienia są zalecane przez ekspertów wszystkim osobom powyżej 6 miesiąca życia, a w szczególności: </w:t>
      </w:r>
    </w:p>
    <w:p w:rsidR="00DE3027" w:rsidRDefault="00DE3027" w:rsidP="00EC04C6">
      <w:pPr>
        <w:pStyle w:val="Bezodstpw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osobom chorym na choroby przewlekłe; </w:t>
      </w:r>
    </w:p>
    <w:p w:rsidR="00DE3027" w:rsidRDefault="00DE3027" w:rsidP="00EC04C6">
      <w:pPr>
        <w:pStyle w:val="Bezodstpw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zdrowym dzieciom w wieku od 6 miesiąca życia do 18 roku </w:t>
      </w:r>
    </w:p>
    <w:p w:rsidR="00DE3027" w:rsidRDefault="00DE3027" w:rsidP="00EC04C6">
      <w:pPr>
        <w:pStyle w:val="Bezodstpw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osobom w wieku powyżej 55 lat; </w:t>
      </w:r>
    </w:p>
    <w:p w:rsidR="00DE3027" w:rsidRDefault="00DE3027" w:rsidP="00EC04C6">
      <w:pPr>
        <w:pStyle w:val="Bezodstpw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pracownikom ochrony zdrowia oraz placówek zapewniających opiekę osobom chorym i niepełnosprawnym; </w:t>
      </w:r>
    </w:p>
    <w:p w:rsidR="00DE3027" w:rsidRDefault="00DE3027" w:rsidP="00EC04C6">
      <w:pPr>
        <w:pStyle w:val="Bezodstpw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pracownikom wykonującym zawody wymagające ciągłego kontaktu z ludźmi. </w:t>
      </w:r>
    </w:p>
    <w:p w:rsidR="00DE3027" w:rsidRDefault="00DE3027" w:rsidP="00FA4654">
      <w:pPr>
        <w:pStyle w:val="Bezodstpw"/>
        <w:ind w:firstLine="426"/>
        <w:jc w:val="both"/>
        <w:rPr>
          <w:sz w:val="23"/>
          <w:szCs w:val="23"/>
        </w:rPr>
      </w:pPr>
    </w:p>
    <w:p w:rsidR="00EC04C6" w:rsidRDefault="00DE3027" w:rsidP="00EC04C6">
      <w:pPr>
        <w:pStyle w:val="Bezodstpw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Kwalifikację osoby do szczepienia przeprowadza lekarz, a samo szczepienie może być wykonywane wyłącznie przez lekarza lub pielęgniarkę. Ze względu na zmienność antygenową grypy konieczne jest coroczne ponawianie szczepienia, aby chronić się przed nowymi szczepami wirusa.</w:t>
      </w:r>
    </w:p>
    <w:p w:rsidR="00DE3027" w:rsidRDefault="00DE3027" w:rsidP="00EC04C6">
      <w:pPr>
        <w:pStyle w:val="Bezodstpw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E3027" w:rsidRPr="00EC04C6" w:rsidRDefault="00DE3027" w:rsidP="00DE3027">
      <w:pPr>
        <w:pStyle w:val="Bezodstpw"/>
        <w:jc w:val="both"/>
        <w:rPr>
          <w:b/>
          <w:sz w:val="23"/>
          <w:szCs w:val="23"/>
        </w:rPr>
      </w:pPr>
      <w:r w:rsidRPr="00EC04C6">
        <w:rPr>
          <w:b/>
          <w:sz w:val="23"/>
          <w:szCs w:val="23"/>
        </w:rPr>
        <w:t xml:space="preserve">W celu zapobieżenia zachorowaniu i dalszemu szerzeniu się grypy sezonowej zaleca się: </w:t>
      </w:r>
    </w:p>
    <w:p w:rsidR="00FA4654" w:rsidRDefault="00FA4654" w:rsidP="00DE3027">
      <w:pPr>
        <w:pStyle w:val="Bezodstpw"/>
        <w:jc w:val="both"/>
        <w:rPr>
          <w:sz w:val="23"/>
          <w:szCs w:val="23"/>
        </w:rPr>
      </w:pPr>
    </w:p>
    <w:p w:rsidR="00DE3027" w:rsidRDefault="00DE3027" w:rsidP="00FA4654">
      <w:pPr>
        <w:pStyle w:val="Bezodstpw"/>
        <w:ind w:left="1134" w:hanging="99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FA46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Regularne, coroczne szczepienie przeciwko grypie. </w:t>
      </w:r>
    </w:p>
    <w:p w:rsidR="00DE3027" w:rsidRDefault="00FA4654" w:rsidP="00FA4654">
      <w:pPr>
        <w:pStyle w:val="Bezodstpw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DE3027">
        <w:rPr>
          <w:sz w:val="23"/>
          <w:szCs w:val="23"/>
        </w:rPr>
        <w:t xml:space="preserve">Regularne mycie rąk. Częste mycie rąk wodą i mydłem, a w przypadku, gdy nie jest to możliwe środkiem </w:t>
      </w:r>
      <w:r>
        <w:rPr>
          <w:sz w:val="23"/>
          <w:szCs w:val="23"/>
        </w:rPr>
        <w:t xml:space="preserve">  </w:t>
      </w:r>
      <w:r w:rsidR="00DE3027">
        <w:rPr>
          <w:sz w:val="23"/>
          <w:szCs w:val="23"/>
        </w:rPr>
        <w:t xml:space="preserve">dezynfekującymi na bazie alkoholu, zmniejsza ryzyko zakażenia przenoszonego przez ręce zanieczyszczone wirusami grypy. </w:t>
      </w:r>
    </w:p>
    <w:p w:rsidR="00DE3027" w:rsidRDefault="00DE3027" w:rsidP="00FA4654">
      <w:pPr>
        <w:pStyle w:val="Bezodstpw"/>
        <w:ind w:left="1134" w:hanging="99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Unikanie bliskiego kontaktu z osobami chorymi. </w:t>
      </w:r>
    </w:p>
    <w:p w:rsidR="00DE3027" w:rsidRDefault="00DE3027" w:rsidP="00FA4654">
      <w:pPr>
        <w:pStyle w:val="Bezodstpw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 przypadku wystąpienia objawów grypowych pozostanie w domu, a gdy konieczne jest przebywania poza domem - unikanie tłumu i masowych zgromadzeń. </w:t>
      </w:r>
    </w:p>
    <w:p w:rsidR="00DE3027" w:rsidRDefault="00DE3027" w:rsidP="00FA4654">
      <w:pPr>
        <w:pStyle w:val="Bezodstpw"/>
        <w:tabs>
          <w:tab w:val="left" w:pos="426"/>
        </w:tabs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Zakrywanie ust i nosa podczas kaszlu oraz kichania, najlepiej przy pomocy chusteczki, ewentualnie rękoma, które następnie należy umyć wodą i mydłem lub środkiem dezynfekującym na bazie alkoholu. </w:t>
      </w:r>
    </w:p>
    <w:p w:rsidR="00DE3027" w:rsidRDefault="00DE3027" w:rsidP="00FA4654">
      <w:pPr>
        <w:pStyle w:val="Bezodstpw"/>
        <w:tabs>
          <w:tab w:val="left" w:pos="426"/>
        </w:tabs>
        <w:ind w:left="426" w:hanging="284"/>
        <w:jc w:val="both"/>
        <w:rPr>
          <w:sz w:val="23"/>
          <w:szCs w:val="23"/>
        </w:rPr>
      </w:pPr>
    </w:p>
    <w:p w:rsidR="00EC04C6" w:rsidRDefault="00EC04C6" w:rsidP="00FA4654">
      <w:pPr>
        <w:pStyle w:val="Bezodstpw"/>
        <w:tabs>
          <w:tab w:val="left" w:pos="426"/>
        </w:tabs>
        <w:ind w:left="426" w:hanging="284"/>
        <w:jc w:val="both"/>
        <w:rPr>
          <w:sz w:val="23"/>
          <w:szCs w:val="23"/>
        </w:rPr>
      </w:pPr>
    </w:p>
    <w:p w:rsidR="00EC04C6" w:rsidRDefault="00CB7320" w:rsidP="00CB7320">
      <w:pPr>
        <w:pStyle w:val="Bezodstpw"/>
        <w:tabs>
          <w:tab w:val="left" w:pos="426"/>
        </w:tabs>
        <w:ind w:left="426" w:hanging="284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762125" cy="1038225"/>
            <wp:effectExtent l="0" t="0" r="0" b="0"/>
            <wp:docPr id="1" name="Obraz 2" descr="http://www.wsse.bialystok.pl/wp-content/uploads/2016/03/szczepienia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sse.bialystok.pl/wp-content/uploads/2016/03/szczepienia1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4C6" w:rsidRDefault="00EC04C6" w:rsidP="00FA4654">
      <w:pPr>
        <w:pStyle w:val="Bezodstpw"/>
        <w:tabs>
          <w:tab w:val="left" w:pos="426"/>
        </w:tabs>
        <w:ind w:left="426" w:hanging="284"/>
        <w:jc w:val="both"/>
        <w:rPr>
          <w:sz w:val="23"/>
          <w:szCs w:val="23"/>
        </w:rPr>
      </w:pPr>
    </w:p>
    <w:p w:rsidR="00EC04C6" w:rsidRDefault="00EC04C6" w:rsidP="00FA4654">
      <w:pPr>
        <w:pStyle w:val="Bezodstpw"/>
        <w:tabs>
          <w:tab w:val="left" w:pos="426"/>
        </w:tabs>
        <w:ind w:left="426" w:hanging="284"/>
        <w:jc w:val="both"/>
        <w:rPr>
          <w:sz w:val="23"/>
          <w:szCs w:val="23"/>
        </w:rPr>
      </w:pPr>
    </w:p>
    <w:p w:rsidR="00EC04C6" w:rsidRPr="00EC04C6" w:rsidRDefault="00EC04C6" w:rsidP="00EC04C6">
      <w:pPr>
        <w:pStyle w:val="Bezodstpw"/>
        <w:rPr>
          <w:i/>
          <w:color w:val="002060"/>
          <w:sz w:val="20"/>
          <w:szCs w:val="20"/>
        </w:rPr>
      </w:pPr>
      <w:r w:rsidRPr="00EC04C6">
        <w:rPr>
          <w:i/>
          <w:color w:val="002060"/>
          <w:sz w:val="20"/>
          <w:szCs w:val="20"/>
        </w:rPr>
        <w:t xml:space="preserve">Opracowano w Departamencie Zapobiegania oraz Zwalczania Zakażeń i Chorób Zakaźnych u Ludzi GIS na podstawie materiałów Światowej Organizacji Zdrowia (WHO). </w:t>
      </w:r>
    </w:p>
    <w:p w:rsidR="00EC04C6" w:rsidRPr="00EC04C6" w:rsidRDefault="00EC04C6" w:rsidP="00EC04C6">
      <w:pPr>
        <w:pStyle w:val="Bezodstpw"/>
        <w:rPr>
          <w:i/>
          <w:color w:val="002060"/>
          <w:sz w:val="20"/>
          <w:szCs w:val="20"/>
        </w:rPr>
      </w:pPr>
      <w:r w:rsidRPr="00EC04C6">
        <w:rPr>
          <w:i/>
          <w:color w:val="002060"/>
          <w:sz w:val="20"/>
          <w:szCs w:val="20"/>
        </w:rPr>
        <w:t>Szczegółowe informacje dotyczące grypy sezonowej w Europie dostępne są na stronach internetowych Światowej Organizacji Zdrowia oraz Europejskiego Centrum Zapobiegania i Kontroli Chorób a także w zakładce grypa sezonowa.</w:t>
      </w:r>
    </w:p>
    <w:p w:rsidR="00EC04C6" w:rsidRPr="00EC04C6" w:rsidRDefault="00EC04C6" w:rsidP="00EC04C6">
      <w:pPr>
        <w:pStyle w:val="Bezodstpw"/>
        <w:rPr>
          <w:i/>
          <w:color w:val="002060"/>
          <w:sz w:val="20"/>
          <w:szCs w:val="20"/>
        </w:rPr>
      </w:pPr>
    </w:p>
    <w:p w:rsidR="00EC04C6" w:rsidRPr="00EC04C6" w:rsidRDefault="00EC04C6" w:rsidP="00EC04C6">
      <w:pPr>
        <w:pStyle w:val="Bezodstpw"/>
        <w:rPr>
          <w:i/>
          <w:color w:val="002060"/>
          <w:sz w:val="20"/>
          <w:szCs w:val="20"/>
        </w:rPr>
      </w:pPr>
      <w:r w:rsidRPr="00EC04C6">
        <w:rPr>
          <w:i/>
          <w:color w:val="002060"/>
          <w:sz w:val="20"/>
          <w:szCs w:val="20"/>
        </w:rPr>
        <w:t>(Źródła danych: powiatowe i wojewódzkie stacje sanitarno-epidemiologiczne, Główny Inspektorat Sanitarny, Zakład Epidemiologii oraz Krajowy Ośrodek ds. Grypy w Narodowym Instytucie Zdrowia Publicznego – Państwowym Zakładzie Higieny).</w:t>
      </w:r>
    </w:p>
    <w:p w:rsidR="00DE3027" w:rsidRPr="00EC04C6" w:rsidRDefault="00DE3027" w:rsidP="00EC04C6">
      <w:pPr>
        <w:pStyle w:val="Bezodstpw"/>
        <w:rPr>
          <w:i/>
          <w:color w:val="002060"/>
          <w:sz w:val="20"/>
          <w:szCs w:val="20"/>
        </w:rPr>
      </w:pPr>
    </w:p>
    <w:sectPr w:rsidR="00DE3027" w:rsidRPr="00EC04C6" w:rsidSect="007E5A27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032"/>
    <w:multiLevelType w:val="multilevel"/>
    <w:tmpl w:val="8FE2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E0A06"/>
    <w:multiLevelType w:val="hybridMultilevel"/>
    <w:tmpl w:val="9056D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6B26"/>
    <w:multiLevelType w:val="multilevel"/>
    <w:tmpl w:val="DAAC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A41AC"/>
    <w:multiLevelType w:val="hybridMultilevel"/>
    <w:tmpl w:val="38A69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C7986"/>
    <w:multiLevelType w:val="hybridMultilevel"/>
    <w:tmpl w:val="B484A2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564EA"/>
    <w:multiLevelType w:val="hybridMultilevel"/>
    <w:tmpl w:val="852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03723"/>
    <w:multiLevelType w:val="hybridMultilevel"/>
    <w:tmpl w:val="FF7AB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E3027"/>
    <w:rsid w:val="002333E9"/>
    <w:rsid w:val="00403771"/>
    <w:rsid w:val="005C5A5F"/>
    <w:rsid w:val="006A17BB"/>
    <w:rsid w:val="006B2D8E"/>
    <w:rsid w:val="007E5A27"/>
    <w:rsid w:val="008117BA"/>
    <w:rsid w:val="00A302D0"/>
    <w:rsid w:val="00A573C1"/>
    <w:rsid w:val="00AA7C4E"/>
    <w:rsid w:val="00C85884"/>
    <w:rsid w:val="00CB7320"/>
    <w:rsid w:val="00CC4FCC"/>
    <w:rsid w:val="00DE3027"/>
    <w:rsid w:val="00EC04C6"/>
    <w:rsid w:val="00FA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27"/>
  </w:style>
  <w:style w:type="paragraph" w:styleId="Nagwek4">
    <w:name w:val="heading 4"/>
    <w:basedOn w:val="Normalny"/>
    <w:link w:val="Nagwek4Znak"/>
    <w:uiPriority w:val="9"/>
    <w:qFormat/>
    <w:rsid w:val="002333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E3027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2333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tle-widget">
    <w:name w:val="title-widget"/>
    <w:basedOn w:val="Normalny"/>
    <w:rsid w:val="0023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333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333E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333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333E9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33E9"/>
    <w:rPr>
      <w:color w:val="0000FF"/>
      <w:u w:val="single"/>
    </w:rPr>
  </w:style>
  <w:style w:type="character" w:customStyle="1" w:styleId="zoom-socialicons-listlabel">
    <w:name w:val="zoom-social_icons-list__label"/>
    <w:basedOn w:val="Domylnaczcionkaakapitu"/>
    <w:rsid w:val="002333E9"/>
  </w:style>
  <w:style w:type="paragraph" w:styleId="Tekstdymka">
    <w:name w:val="Balloon Text"/>
    <w:basedOn w:val="Normalny"/>
    <w:link w:val="TekstdymkaZnak"/>
    <w:uiPriority w:val="99"/>
    <w:semiHidden/>
    <w:unhideWhenUsed/>
    <w:rsid w:val="002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3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1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czepienia.gis.gov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 Zdrowia</dc:creator>
  <cp:lastModifiedBy>Promocja Zdrowia</cp:lastModifiedBy>
  <cp:revision>3</cp:revision>
  <dcterms:created xsi:type="dcterms:W3CDTF">2016-12-28T11:31:00Z</dcterms:created>
  <dcterms:modified xsi:type="dcterms:W3CDTF">2016-12-29T07:40:00Z</dcterms:modified>
</cp:coreProperties>
</file>